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color w:val="061A3F"/>
          <w:sz w:val="32"/>
        </w:rPr>
        <w:t xml:space="preserve">IT asset and equipment policy</w:t>
      </w: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1831"/>
        <w:gridCol w:w="2987"/>
        <w:gridCol w:w="1831"/>
        <w:gridCol w:w="2987"/>
      </w:tblGrid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Company name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Policy version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Effective from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Approved by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</w:tbl>
    <w:p>
      <w:pPr>
        <w:keepNext/>
        <w:spacing w:before="200" w:after="80"/>
      </w:pPr>
      <w:r>
        <w:rPr>
          <w:b/>
          <w:color w:val="061A3F"/>
          <w:sz w:val="24"/>
        </w:rPr>
        <w:t xml:space="preserve">1. What this policy covers</w:t>
      </w:r>
    </w:p>
    <w:p>
      <w:pPr>
        <w:spacing w:before="0" w:after="100"/>
      </w:pPr>
      <w:r>
        <w:t xml:space="preserve">Every device and item the company gives an employee, contractor or intern for work: laptops, desktops, monitors, phones, tablets, data cards, access cards, accessories, and furniture issued for use at home. It applies from the day an item is handed over until it is returned.</w:t>
      </w:r>
    </w:p>
    <w:p>
      <w:pPr>
        <w:keepNext/>
        <w:spacing w:before="200" w:after="80"/>
      </w:pPr>
      <w:r>
        <w:rPr>
          <w:b/>
          <w:color w:val="061A3F"/>
          <w:sz w:val="24"/>
        </w:rPr>
        <w:t xml:space="preserve">2. Receiving equipment</w:t>
      </w:r>
    </w:p>
    <w:p>
      <w:pPr>
        <w:spacing w:before="0" w:after="40"/>
        <w:ind w:left="360" w:hanging="240"/>
      </w:pPr>
      <w:r>
        <w:t xml:space="preserve">•  You will sign an acknowledgement listing each item, its serial number and its condition.</w:t>
      </w:r>
    </w:p>
    <w:p>
      <w:pPr>
        <w:spacing w:before="0" w:after="40"/>
        <w:ind w:left="360" w:hanging="240"/>
      </w:pPr>
      <w:r>
        <w:t xml:space="preserve">•  Check the items and tell IT about anything missing or damaged within 2 working days.</w:t>
      </w:r>
    </w:p>
    <w:p>
      <w:pPr>
        <w:spacing w:before="0" w:after="40"/>
        <w:ind w:left="360" w:hanging="240"/>
      </w:pPr>
      <w:r>
        <w:t xml:space="preserve">•  Chargers, bags and other accessories are part of the item and are returned with it.</w:t>
      </w:r>
    </w:p>
    <w:p>
      <w:pPr>
        <w:keepNext/>
        <w:spacing w:before="200" w:after="80"/>
      </w:pPr>
      <w:r>
        <w:rPr>
          <w:b/>
          <w:color w:val="061A3F"/>
          <w:sz w:val="24"/>
        </w:rPr>
        <w:t xml:space="preserve">3. Use and care</w:t>
      </w:r>
    </w:p>
    <w:p>
      <w:pPr>
        <w:spacing w:before="0" w:after="40"/>
        <w:ind w:left="360" w:hanging="240"/>
      </w:pPr>
      <w:r>
        <w:t xml:space="preserve">•  Use company equipment for company work. Limited personal use is allowed only as IT describes.</w:t>
      </w:r>
    </w:p>
    <w:p>
      <w:pPr>
        <w:spacing w:before="0" w:after="40"/>
        <w:ind w:left="360" w:hanging="240"/>
      </w:pPr>
      <w:r>
        <w:t xml:space="preserve">•  Keep it with you. Do not lend it to anyone, including family members and colleagues.</w:t>
      </w:r>
    </w:p>
    <w:p>
      <w:pPr>
        <w:spacing w:before="0" w:after="40"/>
        <w:ind w:left="360" w:hanging="240"/>
      </w:pPr>
      <w:r>
        <w:t xml:space="preserve">•  Do not leave it unattended in a vehicle or a public place.</w:t>
      </w:r>
    </w:p>
    <w:p>
      <w:pPr>
        <w:spacing w:before="0" w:after="40"/>
        <w:ind w:left="360" w:hanging="240"/>
      </w:pPr>
      <w:r>
        <w:t xml:space="preserve">•  Do not remove or cover asset tags and labels.</w:t>
      </w:r>
    </w:p>
    <w:p>
      <w:pPr>
        <w:spacing w:before="0" w:after="40"/>
        <w:ind w:left="360" w:hanging="240"/>
      </w:pPr>
      <w:r>
        <w:t xml:space="preserve">•  Do not install unlicensed software, and do not open, repair or modify the equipment yourself.</w:t>
      </w:r>
    </w:p>
    <w:p>
      <w:pPr>
        <w:keepNext/>
        <w:spacing w:before="200" w:after="80"/>
      </w:pPr>
      <w:r>
        <w:rPr>
          <w:b/>
          <w:color w:val="061A3F"/>
          <w:sz w:val="24"/>
        </w:rPr>
        <w:t xml:space="preserve">4. Security</w:t>
      </w:r>
    </w:p>
    <w:p>
      <w:pPr>
        <w:spacing w:before="0" w:after="40"/>
        <w:ind w:left="360" w:hanging="240"/>
      </w:pPr>
      <w:r>
        <w:t xml:space="preserve">•  Keep the screen lock, disk encryption and security software switched on. Do not remove device management (MDM).</w:t>
      </w:r>
    </w:p>
    <w:p>
      <w:pPr>
        <w:spacing w:before="0" w:after="40"/>
        <w:ind w:left="360" w:hanging="240"/>
      </w:pPr>
      <w:r>
        <w:t xml:space="preserve">•  Install updates when asked.</w:t>
      </w:r>
    </w:p>
    <w:p>
      <w:pPr>
        <w:spacing w:before="0" w:after="40"/>
        <w:ind w:left="360" w:hanging="240"/>
      </w:pPr>
      <w:r>
        <w:t xml:space="preserve">•  Keep company data only in the places IT approves.</w:t>
      </w:r>
    </w:p>
    <w:p>
      <w:pPr>
        <w:spacing w:before="0" w:after="40"/>
        <w:ind w:left="360" w:hanging="240"/>
      </w:pPr>
      <w:r>
        <w:t xml:space="preserve">•  Report a suspected virus, phishing or unauthorised access to IT straight away.</w:t>
      </w:r>
    </w:p>
    <w:p>
      <w:pPr>
        <w:keepNext/>
        <w:spacing w:before="200" w:after="80"/>
      </w:pPr>
      <w:r>
        <w:rPr>
          <w:b/>
          <w:color w:val="061A3F"/>
          <w:sz w:val="24"/>
        </w:rPr>
        <w:t xml:space="preserve">5. Loss, theft and damage</w:t>
      </w:r>
    </w:p>
    <w:p>
      <w:pPr>
        <w:spacing w:before="0" w:after="40"/>
        <w:ind w:left="360" w:hanging="240"/>
      </w:pPr>
      <w:r>
        <w:t xml:space="preserve">•  Report loss, theft or damage to IT within 24 hours.</w:t>
      </w:r>
    </w:p>
    <w:p>
      <w:pPr>
        <w:spacing w:before="0" w:after="40"/>
        <w:ind w:left="360" w:hanging="240"/>
      </w:pPr>
      <w:r>
        <w:t xml:space="preserve">•  If an item is stolen, file a police complaint and share a copy with IT.</w:t>
      </w:r>
    </w:p>
    <w:p>
      <w:pPr>
        <w:spacing w:before="0" w:after="40"/>
        <w:ind w:left="360" w:hanging="240"/>
      </w:pPr>
      <w:r>
        <w:t xml:space="preserve">•  The company will decide how damage or loss beyond normal wear is settled, under its HR policy and the law.</w:t>
      </w:r>
    </w:p>
    <w:p>
      <w:pPr>
        <w:keepNext/>
        <w:spacing w:before="200" w:after="80"/>
      </w:pPr>
      <w:r>
        <w:rPr>
          <w:b/>
          <w:color w:val="061A3F"/>
          <w:sz w:val="24"/>
        </w:rPr>
        <w:t xml:space="preserve">6. Working from home and travel</w:t>
      </w:r>
    </w:p>
    <w:p>
      <w:pPr>
        <w:spacing w:before="0" w:after="40"/>
        <w:ind w:left="360" w:hanging="240"/>
      </w:pPr>
      <w:r>
        <w:t xml:space="preserve">•  Equipment issued for home use remains company property. Keep your current address updated with HR.</w:t>
      </w:r>
    </w:p>
    <w:p>
      <w:pPr>
        <w:spacing w:before="0" w:after="40"/>
        <w:ind w:left="360" w:hanging="240"/>
      </w:pPr>
      <w:r>
        <w:t xml:space="preserve">•  Show or confirm the items you hold whenever the company asks, including through a self-audit.</w:t>
      </w:r>
    </w:p>
    <w:p>
      <w:pPr>
        <w:spacing w:before="0" w:after="40"/>
        <w:ind w:left="360" w:hanging="240"/>
      </w:pPr>
      <w:r>
        <w:t xml:space="preserve">•  Take equipment out of India only with IT’s written approval.</w:t>
      </w:r>
    </w:p>
    <w:p>
      <w:pPr>
        <w:keepNext/>
        <w:spacing w:before="200" w:after="80"/>
      </w:pPr>
      <w:r>
        <w:rPr>
          <w:b/>
          <w:color w:val="061A3F"/>
          <w:sz w:val="24"/>
        </w:rPr>
        <w:t xml:space="preserve">7. Returning equipment</w:t>
      </w:r>
    </w:p>
    <w:p>
      <w:pPr>
        <w:spacing w:before="0" w:after="40"/>
        <w:ind w:left="360" w:hanging="240"/>
      </w:pPr>
      <w:r>
        <w:t xml:space="preserve">•  Return every item, with its accessories, on your last working day, when you change role or office if asked, or whenever the company asks.</w:t>
      </w:r>
    </w:p>
    <w:p>
      <w:pPr>
        <w:spacing w:before="0" w:after="40"/>
        <w:ind w:left="360" w:hanging="240"/>
      </w:pPr>
      <w:r>
        <w:t xml:space="preserve">•  Devices are wiped before they are given to anyone else. Do not keep personal files on them.</w:t>
      </w:r>
    </w:p>
    <w:p>
      <w:pPr>
        <w:spacing w:before="0" w:after="40"/>
        <w:ind w:left="360" w:hanging="240"/>
      </w:pPr>
      <w:r>
        <w:t xml:space="preserve">•  The condition of each item is recorded on return. A No-Dues certificate is issued once everything is returned or settled.</w:t>
      </w:r>
    </w:p>
    <w:p>
      <w:pPr>
        <w:keepNext/>
        <w:spacing w:before="200" w:after="80"/>
      </w:pPr>
      <w:r>
        <w:rPr>
          <w:b/>
          <w:color w:val="061A3F"/>
          <w:sz w:val="24"/>
        </w:rPr>
        <w:t xml:space="preserve">8. Breach of this policy</w:t>
      </w:r>
    </w:p>
    <w:p>
      <w:pPr>
        <w:spacing w:before="0" w:after="100"/>
      </w:pPr>
      <w:r>
        <w:t xml:space="preserve">Breaking this policy may lead to action under the company’s HR and disciplinary policies.</w:t>
      </w:r>
    </w:p>
    <w:p>
      <w:pPr>
        <w:keepNext/>
        <w:spacing w:before="200" w:after="80"/>
      </w:pPr>
      <w:r>
        <w:rPr>
          <w:b/>
          <w:color w:val="061A3F"/>
          <w:sz w:val="24"/>
        </w:rPr>
        <w:t xml:space="preserve">Acknowledgement</w:t>
      </w:r>
    </w:p>
    <w:p>
      <w:pPr>
        <w:spacing w:before="0" w:after="100"/>
      </w:pPr>
      <w:r>
        <w:t xml:space="preserve">I have read this policy (version ____) and agree to follow it for all company equipment I hold now and in future.</w:t>
      </w:r>
    </w:p>
    <w:p>
      <w:pPr>
        <w:spacing w:before="120" w:after="80"/>
      </w:pP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360" w:after="0"/>
            </w:pPr>
          </w:p>
          <w:p>
            <w:pPr>
              <w:spacing w:before="0" w:after="0"/>
            </w:pPr>
            <w:r>
              <w:t xml:space="preserve">______________________________</w:t>
            </w:r>
          </w:p>
          <w:p>
            <w:pPr>
              <w:spacing w:before="0" w:after="0"/>
            </w:pPr>
            <w:r>
              <w:rPr>
                <w:color w:val="4B5563"/>
                <w:sz w:val="18"/>
              </w:rPr>
              <w:t xml:space="preserve">Employee: name, signature and date</w:t>
            </w:r>
          </w:p>
        </w:tc>
        <w:tc>
          <w:tcPr>
            <w:tcW w:w="4819" w:type="dxa"/>
          </w:tcPr>
          <w:p>
            <w:pPr>
              <w:spacing w:before="360" w:after="0"/>
            </w:pPr>
          </w:p>
          <w:p>
            <w:pPr>
              <w:spacing w:before="0" w:after="0"/>
            </w:pPr>
            <w:r>
              <w:t xml:space="preserve">______________________________</w:t>
            </w:r>
          </w:p>
          <w:p>
            <w:pPr>
              <w:spacing w:before="0" w:after="0"/>
            </w:pPr>
            <w:r>
              <w:rPr>
                <w:color w:val="4B5563"/>
                <w:sz w:val="18"/>
              </w:rPr>
              <w:t xml:space="preserve">HR: name, signature and date</w:t>
            </w:r>
          </w:p>
        </w:tc>
      </w:tr>
    </w:tbl>
    <w:p>
      <w:pPr>
        <w:spacing w:before="240" w:after="80"/>
      </w:pPr>
      <w:r>
        <w:rPr>
          <w:color w:val="6B7280"/>
          <w:sz w:val="16"/>
        </w:rPr>
        <w:t xml:space="preserve">Template from assetvow.com. Edit freely for your company.</w:t>
      </w:r>
    </w:p>
    <w:sectPr>
      <w:pgSz w:w="11906" w:h="16838"/>
      <w:pgMar w:top="851" w:right="1134" w:bottom="851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color w:val="111827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